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A5842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r w:rsidRPr="00522B3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73A0E64" wp14:editId="5946CB1F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8D8A3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B32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3CBD083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B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D0B0FA0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B32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634564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69E61E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B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4ADF01B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E1022A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B32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561CF49A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E08EA3" w14:textId="77777777" w:rsidR="00522B32" w:rsidRPr="00522B32" w:rsidRDefault="00522B32" w:rsidP="00522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>__ _________ 2026 року                     м. Погребище                                    № ___</w:t>
      </w:r>
    </w:p>
    <w:p w14:paraId="54CCE31F" w14:textId="77777777" w:rsidR="00522B32" w:rsidRPr="00522B32" w:rsidRDefault="00522B32" w:rsidP="00522B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522B32" w:rsidRPr="00522B32" w14:paraId="708FDD4C" w14:textId="77777777" w:rsidTr="00522B32">
        <w:tc>
          <w:tcPr>
            <w:tcW w:w="7338" w:type="dxa"/>
            <w:hideMark/>
          </w:tcPr>
          <w:p w14:paraId="53320948" w14:textId="23DFC901" w:rsidR="00522B32" w:rsidRPr="00522B32" w:rsidRDefault="00522B32" w:rsidP="00522B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B32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</w:rPr>
              <w:t>Про  дострокове припинення дії міської цільової Програми співпраці виконавчих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 на 2024-2026 роки</w:t>
            </w:r>
          </w:p>
        </w:tc>
        <w:tc>
          <w:tcPr>
            <w:tcW w:w="2233" w:type="dxa"/>
          </w:tcPr>
          <w:p w14:paraId="419AF403" w14:textId="77777777" w:rsidR="00522B32" w:rsidRPr="00522B32" w:rsidRDefault="00522B32" w:rsidP="00522B3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C7BF135" w14:textId="77777777" w:rsidR="002E72AF" w:rsidRPr="00522B32" w:rsidRDefault="002E72AF" w:rsidP="00522B32">
      <w:pPr>
        <w:autoSpaceDN w:val="0"/>
        <w:spacing w:after="0" w:line="240" w:lineRule="auto"/>
        <w:ind w:firstLine="567"/>
        <w:jc w:val="center"/>
        <w:rPr>
          <w:rFonts w:ascii="Times New Roman" w:eastAsia="Batang, 바탕" w:hAnsi="Times New Roman" w:cs="Times New Roman"/>
          <w:b/>
          <w:bCs/>
          <w:kern w:val="3"/>
          <w:sz w:val="28"/>
          <w:szCs w:val="28"/>
          <w:lang w:eastAsia="zh-CN"/>
        </w:rPr>
      </w:pPr>
    </w:p>
    <w:p w14:paraId="49E16C79" w14:textId="34F4F371" w:rsidR="002E72AF" w:rsidRPr="00522B32" w:rsidRDefault="002E72AF" w:rsidP="00522B32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Керуючись пунктом 22 частини першої статті 26,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522B32"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12 лютого 2026 року 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№</w:t>
      </w:r>
      <w:r w:rsidR="00522B32"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65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«Про проєкт рішення міської ради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«</w:t>
      </w:r>
      <w:r w:rsidRPr="00522B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6822D6" w:rsidRPr="00522B32">
        <w:rPr>
          <w:rFonts w:ascii="Times New Roman" w:eastAsia="Calibri" w:hAnsi="Times New Roman" w:cs="Times New Roman"/>
          <w:sz w:val="28"/>
          <w:szCs w:val="28"/>
        </w:rPr>
        <w:t xml:space="preserve">дострокове припинення дії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міської цільової</w:t>
      </w:r>
      <w:r w:rsidRPr="00522B32">
        <w:rPr>
          <w:rFonts w:ascii="Times New Roman" w:eastAsia="Calibri" w:hAnsi="Times New Roman" w:cs="Times New Roman"/>
          <w:sz w:val="28"/>
          <w:szCs w:val="28"/>
        </w:rPr>
        <w:t xml:space="preserve"> Програми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2026 роки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»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</w:t>
      </w:r>
      <w:r w:rsidRPr="00522B32">
        <w:rPr>
          <w:rFonts w:ascii="Times New Roman" w:hAnsi="Times New Roman" w:cs="Times New Roman"/>
          <w:sz w:val="28"/>
          <w:szCs w:val="28"/>
        </w:rPr>
        <w:t>висновок та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, </w:t>
      </w:r>
      <w:r w:rsidR="006822D6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 зв’язку з  реорганізацією ГУ ДПС у Вінницькій області,  </w:t>
      </w: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680B3F36" w14:textId="77777777" w:rsidR="002E72AF" w:rsidRPr="00522B32" w:rsidRDefault="002E72AF" w:rsidP="00522B32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1284F1FB" w14:textId="77777777" w:rsidR="002E72AF" w:rsidRPr="00522B32" w:rsidRDefault="002E72AF" w:rsidP="00522B32">
      <w:pPr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  <w:r w:rsidRPr="00522B32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ВИРІШИЛА:</w:t>
      </w:r>
    </w:p>
    <w:p w14:paraId="1143EB39" w14:textId="77777777" w:rsidR="002E72AF" w:rsidRPr="00522B32" w:rsidRDefault="002E72AF" w:rsidP="00522B32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</w:pPr>
    </w:p>
    <w:p w14:paraId="39307EE6" w14:textId="17C9A241" w:rsidR="009E216A" w:rsidRDefault="002E72AF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1. </w:t>
      </w:r>
      <w:r w:rsidR="009E216A" w:rsidRPr="00522B32">
        <w:rPr>
          <w:rFonts w:ascii="Times New Roman" w:hAnsi="Times New Roman" w:cs="Times New Roman"/>
          <w:sz w:val="28"/>
          <w:szCs w:val="28"/>
        </w:rPr>
        <w:t xml:space="preserve">Інформацію про виконання  міської  цільової  </w:t>
      </w:r>
      <w:r w:rsidR="009E216A" w:rsidRPr="00522B32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9E216A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="009E216A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2026 роки, затвердженої рішенням 53 сесії  </w:t>
      </w:r>
      <w:r w:rsidR="009E216A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 xml:space="preserve">Погребищенської </w:t>
      </w:r>
      <w:r w:rsidR="009E216A" w:rsidRPr="00522B32">
        <w:rPr>
          <w:rFonts w:ascii="Times New Roman" w:hAnsi="Times New Roman" w:cs="Times New Roman"/>
          <w:sz w:val="28"/>
          <w:szCs w:val="28"/>
        </w:rPr>
        <w:t xml:space="preserve"> міської  ради 8  скликання від 25 січня 2024 року № 6 за 2025 рік, що додається, взяти до відома.</w:t>
      </w:r>
    </w:p>
    <w:p w14:paraId="33C82602" w14:textId="77777777" w:rsidR="00522B32" w:rsidRPr="00522B32" w:rsidRDefault="00522B32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A3B6A8" w14:textId="32263DA7" w:rsidR="002E72AF" w:rsidRDefault="009E216A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2. </w:t>
      </w:r>
      <w:r w:rsidR="006822D6" w:rsidRPr="00522B32">
        <w:rPr>
          <w:rFonts w:ascii="Times New Roman" w:hAnsi="Times New Roman" w:cs="Times New Roman"/>
          <w:sz w:val="28"/>
          <w:szCs w:val="28"/>
        </w:rPr>
        <w:t>Достроково припинити дію</w:t>
      </w:r>
      <w:r w:rsidR="002E72AF" w:rsidRPr="00522B3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 </w:t>
      </w:r>
      <w:bookmarkStart w:id="1" w:name="_Hlk194402140"/>
      <w:r w:rsidR="002E72AF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міської цільової </w:t>
      </w:r>
      <w:r w:rsidR="002E72AF" w:rsidRPr="00522B32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2E72AF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="002E72AF"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2026 роки</w:t>
      </w:r>
      <w:bookmarkEnd w:id="1"/>
      <w:r w:rsidR="002E72AF" w:rsidRPr="00522B32">
        <w:rPr>
          <w:rFonts w:ascii="Times New Roman" w:hAnsi="Times New Roman" w:cs="Times New Roman"/>
          <w:sz w:val="28"/>
          <w:szCs w:val="28"/>
        </w:rPr>
        <w:t>.</w:t>
      </w:r>
    </w:p>
    <w:p w14:paraId="2B830450" w14:textId="77777777" w:rsidR="00522B32" w:rsidRPr="00522B32" w:rsidRDefault="00522B32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A339C7" w14:textId="34DE35A6" w:rsidR="002E72AF" w:rsidRDefault="00103738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 xml:space="preserve">3. Зняти з  контролю міську цільову </w:t>
      </w:r>
      <w:r w:rsidRPr="00522B32">
        <w:rPr>
          <w:rFonts w:ascii="Times New Roman" w:eastAsia="Calibri" w:hAnsi="Times New Roman" w:cs="Times New Roman"/>
          <w:sz w:val="28"/>
          <w:szCs w:val="28"/>
        </w:rPr>
        <w:t xml:space="preserve">Програму 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</w:t>
      </w:r>
      <w:r w:rsidR="00223E2F">
        <w:rPr>
          <w:rFonts w:ascii="Times New Roman" w:eastAsia="Times New Roman" w:hAnsi="Times New Roman" w:cs="Times New Roman"/>
          <w:kern w:val="3"/>
          <w:sz w:val="28"/>
          <w:szCs w:val="28"/>
        </w:rPr>
        <w:t>—</w:t>
      </w:r>
      <w:r w:rsidRPr="00522B3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2026 роки, в зв’язку з  втратою актуальності головної  мети програми «Порядку розроблення, затвердження та виконання міських цільових  програм у Погребищенській територіальній громаді». </w:t>
      </w:r>
    </w:p>
    <w:p w14:paraId="0058ADC9" w14:textId="77777777" w:rsidR="00522B32" w:rsidRPr="00522B32" w:rsidRDefault="00522B32" w:rsidP="00522B32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14:paraId="24EC4CC1" w14:textId="4909DD3C" w:rsidR="002E72AF" w:rsidRPr="00522B32" w:rsidRDefault="00103738" w:rsidP="00522B32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sz w:val="28"/>
          <w:szCs w:val="28"/>
        </w:rPr>
        <w:t>4</w:t>
      </w:r>
      <w:r w:rsidR="002E72AF" w:rsidRPr="00522B32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постійну  комісію міської ради </w:t>
      </w:r>
      <w:r w:rsidR="000B019B">
        <w:rPr>
          <w:rFonts w:ascii="Times New Roman" w:hAnsi="Times New Roman" w:cs="Times New Roman"/>
          <w:sz w:val="28"/>
          <w:szCs w:val="28"/>
        </w:rPr>
        <w:t xml:space="preserve">з </w:t>
      </w:r>
      <w:r w:rsidR="002E72AF" w:rsidRPr="00522B32">
        <w:rPr>
          <w:rFonts w:ascii="Times New Roman" w:hAnsi="Times New Roman" w:cs="Times New Roman"/>
          <w:sz w:val="28"/>
          <w:szCs w:val="28"/>
        </w:rPr>
        <w:t>питань планування фінансів і бюджету, соціально-економічного розвитку територіальної громади.</w:t>
      </w:r>
    </w:p>
    <w:p w14:paraId="2788DDE9" w14:textId="77777777" w:rsidR="00522B32" w:rsidRDefault="00522B32" w:rsidP="00522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CDE6E" w14:textId="77777777" w:rsidR="00522B32" w:rsidRDefault="00522B32" w:rsidP="00522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A73810E" w14:textId="77777777" w:rsidR="00522B32" w:rsidRDefault="00522B32" w:rsidP="00522B3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36165" w14:textId="1EFDD224" w:rsidR="00522B32" w:rsidRPr="00522B32" w:rsidRDefault="00522B32" w:rsidP="00522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22B32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5DFBC2EE" w14:textId="536722EB" w:rsidR="002E72AF" w:rsidRDefault="002E72AF" w:rsidP="002E72AF">
      <w:pPr>
        <w:spacing w:after="0" w:line="240" w:lineRule="auto"/>
        <w:ind w:left="1701" w:right="567"/>
      </w:pPr>
    </w:p>
    <w:p w14:paraId="1E71FA8E" w14:textId="77777777" w:rsidR="002E72AF" w:rsidRDefault="002E72AF" w:rsidP="002E72AF">
      <w:pPr>
        <w:spacing w:before="40" w:after="40"/>
        <w:ind w:right="567"/>
        <w:sectPr w:rsidR="002E72AF" w:rsidSect="00522B3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5A5E81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18C661C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0DA2B0F8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356BD61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0501DCF9" w14:textId="474B4C35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</w:t>
      </w:r>
      <w:r w:rsidR="00103738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№ ______</w:t>
      </w:r>
    </w:p>
    <w:p w14:paraId="3386E60B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340691" w14:textId="4BF252A7" w:rsidR="002E72AF" w:rsidRDefault="002E72AF" w:rsidP="002E72A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14:paraId="17449BD1" w14:textId="77777777" w:rsidR="00834CE2" w:rsidRDefault="00834CE2" w:rsidP="002E72AF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5E64882" w14:textId="14E49BF8" w:rsidR="002E72AF" w:rsidRDefault="002E72AF" w:rsidP="002E72AF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Програма співпраці виконавчих органів Погребищенської  міської ради та  ГУ ДПС у Вінницькій області з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>п</w:t>
      </w: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 </w:t>
      </w:r>
    </w:p>
    <w:p w14:paraId="6E784D1C" w14:textId="77777777" w:rsidR="002E72AF" w:rsidRPr="00421096" w:rsidRDefault="002E72AF" w:rsidP="002E72AF">
      <w:pPr>
        <w:autoSpaceDN w:val="0"/>
        <w:spacing w:before="40" w:after="40" w:line="240" w:lineRule="auto"/>
        <w:ind w:right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21096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1833199E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25 січня 2024 року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14:paraId="7B6A9258" w14:textId="77777777" w:rsidR="002E72AF" w:rsidRPr="00C45D32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14:paraId="427D32E7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міськ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рад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14:paraId="5816A859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784555C4" w14:textId="29F4C533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ind w:right="7198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Відділ економічного розвитку, інвестицій, стратегічного  планування міської ради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6F82E93" w14:textId="77777777" w:rsidR="002E72AF" w:rsidRPr="00C45D32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A1F864F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670546D" w14:textId="77777777" w:rsidR="002E72AF" w:rsidRPr="00153E64" w:rsidRDefault="002E72AF" w:rsidP="002E72AF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0E639744" w14:textId="77777777" w:rsidR="002E72AF" w:rsidRPr="00554FC5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3685"/>
        <w:gridCol w:w="3403"/>
        <w:gridCol w:w="2976"/>
      </w:tblGrid>
      <w:tr w:rsidR="002E72AF" w:rsidRPr="00F777AF" w14:paraId="66AF8A64" w14:textId="77777777" w:rsidTr="00F84227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DAED1FD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A98EC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708C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2E72AF" w:rsidRPr="00F777AF" w14:paraId="713CC9AA" w14:textId="77777777" w:rsidTr="00834CE2"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75D0EDE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10541B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35777A95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A679C0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99897F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103738" w:rsidRPr="00F777AF" w14:paraId="4FE3EBBF" w14:textId="77777777" w:rsidTr="00A42630">
        <w:trPr>
          <w:trHeight w:val="18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A9D" w14:textId="77777777" w:rsidR="00103738" w:rsidRPr="004E22DC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BC9D" w14:textId="50F154EE" w:rsidR="00103738" w:rsidRPr="00F777AF" w:rsidRDefault="00103738" w:rsidP="00834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</w:t>
            </w:r>
            <w:r w:rsidR="00834CE2">
              <w:rPr>
                <w:rFonts w:ascii="Times New Roman" w:hAnsi="Times New Roman" w:cs="Times New Roman"/>
                <w:sz w:val="24"/>
                <w:szCs w:val="24"/>
              </w:rPr>
              <w:t xml:space="preserve"> телекомунікаційної  системи управління шляхом придбання комп’ютерів та оргтехніки </w:t>
            </w:r>
            <w:r w:rsidR="00834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комплектуючих д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111" w14:textId="1BD0264E" w:rsidR="00A42630" w:rsidRDefault="00103738" w:rsidP="0002053D">
            <w:pPr>
              <w:spacing w:after="0" w:line="240" w:lineRule="auto"/>
              <w:ind w:left="-119" w:firstLine="1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Налагодження постійного та безперебійного дистанційного обслуговування платників</w:t>
            </w:r>
            <w:r w:rsidR="00A42630">
              <w:rPr>
                <w:rFonts w:ascii="Times New Roman" w:hAnsi="Times New Roman" w:cs="Times New Roman"/>
                <w:sz w:val="24"/>
                <w:szCs w:val="24"/>
              </w:rPr>
              <w:t xml:space="preserve">  податків, здійснення  моніторингу нарахування та </w:t>
            </w:r>
            <w:r w:rsidR="0002053D">
              <w:rPr>
                <w:rFonts w:ascii="Times New Roman" w:hAnsi="Times New Roman" w:cs="Times New Roman"/>
                <w:sz w:val="24"/>
                <w:szCs w:val="24"/>
              </w:rPr>
              <w:t xml:space="preserve">сплати податків, опрацювання  </w:t>
            </w:r>
          </w:p>
          <w:p w14:paraId="6E470975" w14:textId="142265C0" w:rsidR="0002053D" w:rsidRDefault="0002053D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податкової звітності.</w:t>
            </w:r>
          </w:p>
          <w:p w14:paraId="5DCCFEE8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8AB62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59AE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EAEE1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1494C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5BC3C" w14:textId="1BC5C2E7" w:rsidR="00103738" w:rsidRPr="00F777AF" w:rsidRDefault="00103738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489" w14:textId="60E2838E" w:rsidR="00103738" w:rsidRPr="00A42630" w:rsidRDefault="00A42630" w:rsidP="00A4263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42630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lastRenderedPageBreak/>
              <w:t>В зв’язку з  реорганізацією ГУ ДПС у Вінницькій області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захід не проводився.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456" w14:textId="1045E1FF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1B74D58B" w14:textId="77777777" w:rsidR="00103738" w:rsidRPr="00624657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6C310837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0151434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3B4C9DC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9B0D4E3" w14:textId="77777777" w:rsidR="00103738" w:rsidRPr="00F777AF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03738" w:rsidRPr="00F777AF" w14:paraId="6142CF6B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BB6" w14:textId="77777777" w:rsidR="00103738" w:rsidRPr="004E22DC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056" w14:textId="77777777" w:rsidR="00103738" w:rsidRPr="00CD403F" w:rsidRDefault="00103738" w:rsidP="00F84227">
            <w:pPr>
              <w:pStyle w:val="af"/>
              <w:spacing w:before="0" w:beforeAutospacing="0" w:after="0" w:afterAutospacing="0"/>
              <w:ind w:left="-106" w:firstLine="106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10BF" w14:textId="77777777" w:rsidR="00103738" w:rsidRPr="00F777AF" w:rsidRDefault="00103738" w:rsidP="00F842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52D2" w14:textId="77777777" w:rsidR="00103738" w:rsidRPr="004E22DC" w:rsidRDefault="00103738" w:rsidP="00F84227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730" w14:textId="77777777" w:rsidR="00103738" w:rsidRPr="00F777AF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2053D" w:rsidRPr="00F777AF" w14:paraId="1449E26A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3B0" w14:textId="77777777" w:rsidR="0002053D" w:rsidRPr="004E22DC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C47" w14:textId="1962D346" w:rsidR="0002053D" w:rsidRDefault="0002053D" w:rsidP="0002053D">
            <w:pPr>
              <w:pStyle w:val="af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  <w:r>
              <w:rPr>
                <w:lang w:val="uk-UA"/>
              </w:rPr>
              <w:t>1.2.Забезпечення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(канцелярської продукції, паперу, конвертів з марками, штемпельної фарби).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CBBA" w14:textId="77777777" w:rsidR="0002053D" w:rsidRPr="00F777AF" w:rsidRDefault="0002053D" w:rsidP="0002053D">
            <w:pPr>
              <w:pStyle w:val="af"/>
              <w:spacing w:before="0" w:beforeAutospacing="0" w:after="0" w:afterAutospacing="0" w:line="240" w:lineRule="auto"/>
              <w:jc w:val="both"/>
              <w:rPr>
                <w:sz w:val="20"/>
                <w:szCs w:val="20"/>
              </w:rPr>
            </w:pPr>
            <w:r w:rsidRPr="00421096">
              <w:rPr>
                <w:lang w:val="uk-UA"/>
              </w:rPr>
              <w:t>Вчасне направлення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Проведення інформаційно-роз’яснювальної роботи.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8B52" w14:textId="4D2C5504" w:rsidR="0002053D" w:rsidRPr="0002053D" w:rsidRDefault="0002053D" w:rsidP="0002053D">
            <w:pPr>
              <w:pStyle w:val="af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val="uk-UA" w:eastAsia="uk-UA"/>
              </w:rPr>
            </w:pPr>
            <w:r w:rsidRPr="0002053D">
              <w:rPr>
                <w:kern w:val="3"/>
                <w:lang w:val="uk-UA"/>
              </w:rPr>
              <w:t>В зв’язку з  реорганізацією ГУ ДПС у Вінницькій області захід не проводився.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A45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3792C2D9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  <w:tr w:rsidR="0002053D" w:rsidRPr="00F777AF" w14:paraId="4EAC1D38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F57" w14:textId="77777777" w:rsidR="0002053D" w:rsidRPr="004E22DC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165" w14:textId="01BDC9B5" w:rsidR="0002053D" w:rsidRDefault="0002053D" w:rsidP="0002053D">
            <w:pPr>
              <w:pStyle w:val="af"/>
              <w:spacing w:before="0" w:beforeAutospacing="0" w:after="0" w:afterAutospacing="0"/>
              <w:jc w:val="both"/>
              <w:rPr>
                <w:lang w:val="uk-UA"/>
              </w:rPr>
            </w:pPr>
            <w:r w:rsidRPr="00C02A1E">
              <w:rPr>
                <w:lang w:val="uk-UA"/>
              </w:rPr>
              <w:t>1.3.Забезпеч</w:t>
            </w:r>
            <w:r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>
              <w:rPr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A4F6" w14:textId="77777777" w:rsidR="0002053D" w:rsidRPr="00F777AF" w:rsidRDefault="0002053D" w:rsidP="000205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4C3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FF9" w14:textId="2C65C9DE" w:rsidR="0002053D" w:rsidRPr="00103738" w:rsidRDefault="0002053D" w:rsidP="0002053D">
            <w:pPr>
              <w:pStyle w:val="af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val="uk-UA" w:eastAsia="uk-UA"/>
              </w:rPr>
            </w:pPr>
            <w:r w:rsidRPr="0002053D">
              <w:rPr>
                <w:kern w:val="3"/>
                <w:lang w:val="uk-UA"/>
              </w:rPr>
              <w:t>В зв’язку з  реорганізацією ГУ ДПС у Вінницькій області захід не проводився</w:t>
            </w:r>
            <w:r w:rsidRPr="00FA15FA">
              <w:rPr>
                <w:kern w:val="3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25D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5472AEE3" w14:textId="23D03582" w:rsidR="0002053D" w:rsidRPr="00103738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rFonts w:eastAsia="Times New Roman"/>
                <w:bCs/>
                <w:sz w:val="24"/>
                <w:szCs w:val="24"/>
                <w:lang w:eastAsia="zh-CN"/>
              </w:rPr>
            </w:pPr>
          </w:p>
        </w:tc>
      </w:tr>
    </w:tbl>
    <w:p w14:paraId="3BE9D69E" w14:textId="77777777" w:rsidR="002E72AF" w:rsidRPr="00F777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14:paraId="14DB4D1C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3C29D941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C80614A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4212315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64BB63F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2950B8F" w14:textId="77777777" w:rsidR="00834CE2" w:rsidRDefault="00834CE2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E9EAF79" w14:textId="77777777" w:rsidR="00834CE2" w:rsidRDefault="00834CE2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DEDD0A0" w14:textId="77777777" w:rsidR="0002053D" w:rsidRDefault="0002053D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19B4BA7" w14:textId="77777777" w:rsidR="002E72AF" w:rsidRPr="00E05B28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6DB22B6B" w14:textId="77777777" w:rsidR="002E72AF" w:rsidRPr="00554FC5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e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2E72AF" w:rsidRPr="00C45D32" w14:paraId="0F43474A" w14:textId="77777777" w:rsidTr="00F84227">
        <w:trPr>
          <w:trHeight w:val="1023"/>
        </w:trPr>
        <w:tc>
          <w:tcPr>
            <w:tcW w:w="567" w:type="dxa"/>
            <w:vAlign w:val="center"/>
          </w:tcPr>
          <w:p w14:paraId="67389B7C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14:paraId="01B1C861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14:paraId="1C60ED09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14:paraId="4D7223CD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14:paraId="2ED43C6D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14:paraId="1F1EE9FB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14:paraId="0003077F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2E72AF" w:rsidRPr="00024B38" w14:paraId="2BE53DD0" w14:textId="77777777" w:rsidTr="00F84227">
        <w:trPr>
          <w:trHeight w:val="317"/>
        </w:trPr>
        <w:tc>
          <w:tcPr>
            <w:tcW w:w="567" w:type="dxa"/>
            <w:vAlign w:val="center"/>
          </w:tcPr>
          <w:p w14:paraId="2312A58C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1D65ADFC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/>
              </w:rPr>
            </w:pPr>
            <w:r w:rsidRPr="00024B38"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  <w:t>Обсяг видатків на виконання заходів з реалізації Програми</w:t>
            </w:r>
          </w:p>
        </w:tc>
        <w:tc>
          <w:tcPr>
            <w:tcW w:w="1843" w:type="dxa"/>
            <w:vAlign w:val="center"/>
          </w:tcPr>
          <w:p w14:paraId="60D06EA1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14:paraId="37310306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Фінансова звітність</w:t>
            </w:r>
          </w:p>
        </w:tc>
        <w:tc>
          <w:tcPr>
            <w:tcW w:w="1984" w:type="dxa"/>
            <w:vAlign w:val="center"/>
          </w:tcPr>
          <w:p w14:paraId="6E4DC7F5" w14:textId="6AD4A201" w:rsidR="002E72AF" w:rsidRPr="00024B38" w:rsidRDefault="00024B38" w:rsidP="000205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22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5,0</w:t>
            </w:r>
          </w:p>
        </w:tc>
        <w:tc>
          <w:tcPr>
            <w:tcW w:w="1559" w:type="dxa"/>
            <w:vAlign w:val="center"/>
          </w:tcPr>
          <w:p w14:paraId="38FCE67C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5922ECDA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  <w:tr w:rsidR="002E72AF" w:rsidRPr="00024B38" w14:paraId="139EA9C8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14812D81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4678" w:type="dxa"/>
            <w:vAlign w:val="center"/>
          </w:tcPr>
          <w:p w14:paraId="3ABB78A4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/>
              </w:rPr>
            </w:pPr>
            <w:r w:rsidRPr="00024B3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Кількість </w:t>
            </w: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суб’єктів господарювання</w:t>
            </w:r>
            <w:r w:rsidRPr="00024B38">
              <w:rPr>
                <w:rFonts w:ascii="Times New Roman" w:hAnsi="Times New Roman" w:cs="Times New Roman"/>
                <w:color w:val="000000" w:themeColor="text1"/>
                <w:lang w:val="uk-UA"/>
              </w:rPr>
              <w:t>,  яким буде проведено інформаційно-роз’яснювальну роботу та надано адміністративні послуги</w:t>
            </w:r>
          </w:p>
        </w:tc>
        <w:tc>
          <w:tcPr>
            <w:tcW w:w="1843" w:type="dxa"/>
            <w:vAlign w:val="center"/>
          </w:tcPr>
          <w:p w14:paraId="4510100F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од.</w:t>
            </w:r>
          </w:p>
        </w:tc>
        <w:tc>
          <w:tcPr>
            <w:tcW w:w="1843" w:type="dxa"/>
            <w:vAlign w:val="center"/>
          </w:tcPr>
          <w:p w14:paraId="1444D92F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304C895C" w14:textId="76333DAC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13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5</w:t>
            </w:r>
            <w:r w:rsidR="0002053D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033E6B7D" w14:textId="72063304" w:rsidR="002E72AF" w:rsidRPr="00024B38" w:rsidRDefault="0035311B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0CAE3E74" w14:textId="1C48D3A9" w:rsidR="002E72AF" w:rsidRPr="00024B38" w:rsidRDefault="0035311B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  <w:tr w:rsidR="002E72AF" w:rsidRPr="00024B38" w14:paraId="16C379DE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48E42C9F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678" w:type="dxa"/>
          </w:tcPr>
          <w:p w14:paraId="7490AB95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</w:pPr>
            <w:r w:rsidRPr="00024B38">
              <w:rPr>
                <w:rFonts w:ascii="Times New Roman" w:eastAsia="Times New Roman" w:hAnsi="Times New Roman" w:cs="Calibri"/>
                <w:color w:val="000000" w:themeColor="text1"/>
                <w:lang w:val="uk-UA" w:eastAsia="ru-RU"/>
              </w:rPr>
              <w:t xml:space="preserve">Збільшення кількості </w:t>
            </w: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суб’єктів господарювання.</w:t>
            </w:r>
          </w:p>
        </w:tc>
        <w:tc>
          <w:tcPr>
            <w:tcW w:w="1843" w:type="dxa"/>
            <w:vAlign w:val="center"/>
          </w:tcPr>
          <w:p w14:paraId="6D137726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од.</w:t>
            </w:r>
          </w:p>
        </w:tc>
        <w:tc>
          <w:tcPr>
            <w:tcW w:w="1843" w:type="dxa"/>
          </w:tcPr>
          <w:p w14:paraId="1ECEEF1B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3B7B3DB" w14:textId="004C7587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1559" w:type="dxa"/>
            <w:vAlign w:val="center"/>
          </w:tcPr>
          <w:p w14:paraId="397B9241" w14:textId="7C6408C4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54A69C35" w14:textId="3F2FDC90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</w:tr>
      <w:tr w:rsidR="00024B38" w:rsidRPr="00024B38" w14:paraId="6E836ADF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6427009B" w14:textId="77777777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678" w:type="dxa"/>
          </w:tcPr>
          <w:p w14:paraId="474F14AC" w14:textId="77777777" w:rsidR="00024B38" w:rsidRPr="00024B38" w:rsidRDefault="00024B38" w:rsidP="00024B38">
            <w:pPr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Збільшення надходження  від суб’єктів господарювання</w:t>
            </w:r>
          </w:p>
        </w:tc>
        <w:tc>
          <w:tcPr>
            <w:tcW w:w="1843" w:type="dxa"/>
            <w:vAlign w:val="center"/>
          </w:tcPr>
          <w:p w14:paraId="3FD8E692" w14:textId="72813436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 xml:space="preserve">млн. </w:t>
            </w:r>
            <w:r w:rsidR="00A67E60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грн</w:t>
            </w:r>
          </w:p>
        </w:tc>
        <w:tc>
          <w:tcPr>
            <w:tcW w:w="1843" w:type="dxa"/>
          </w:tcPr>
          <w:p w14:paraId="7F1251F1" w14:textId="77777777" w:rsidR="00024B38" w:rsidRPr="00024B38" w:rsidRDefault="00024B38" w:rsidP="00024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 xml:space="preserve">Фінансова звітність </w:t>
            </w:r>
          </w:p>
        </w:tc>
        <w:tc>
          <w:tcPr>
            <w:tcW w:w="1984" w:type="dxa"/>
            <w:vAlign w:val="center"/>
          </w:tcPr>
          <w:p w14:paraId="7CDE81C2" w14:textId="1A1EE19A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1559" w:type="dxa"/>
            <w:vAlign w:val="center"/>
          </w:tcPr>
          <w:p w14:paraId="7F24EF60" w14:textId="3E034A87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4700387A" w14:textId="35227999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</w:tbl>
    <w:p w14:paraId="42A7E2F3" w14:textId="77777777" w:rsidR="002E72AF" w:rsidRPr="00024B38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3DBA5A85" w14:textId="77777777" w:rsidR="002E72AF" w:rsidRPr="00024B38" w:rsidRDefault="002E72AF" w:rsidP="002E72AF">
      <w:pPr>
        <w:pStyle w:val="a9"/>
        <w:spacing w:after="0" w:line="240" w:lineRule="auto"/>
        <w:ind w:left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2F7CC7" w14:textId="77777777" w:rsidR="002E72AF" w:rsidRPr="00153E64" w:rsidRDefault="002E72AF" w:rsidP="002E72AF">
      <w:pPr>
        <w:pStyle w:val="a9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53E64">
        <w:rPr>
          <w:rFonts w:ascii="Times New Roman" w:hAnsi="Times New Roman" w:cs="Times New Roman"/>
          <w:b/>
          <w:sz w:val="28"/>
          <w:szCs w:val="28"/>
        </w:rPr>
        <w:t>Аналітичний описовий звіт</w:t>
      </w:r>
    </w:p>
    <w:p w14:paraId="05D2BDAE" w14:textId="77777777" w:rsidR="002E72AF" w:rsidRPr="00D347E0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М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>іськ</w:t>
      </w:r>
      <w:r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Програма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 «Про місцеве самоврядування в Україні» з метою </w:t>
      </w:r>
      <w:r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забезпечення своєчасної сплати податків, внесення інших обов’язкових платежів до бюджету Погребищенської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сервісами.</w:t>
      </w:r>
    </w:p>
    <w:p w14:paraId="00C37875" w14:textId="1C4EA5AB" w:rsidR="002E72AF" w:rsidRDefault="002E72AF" w:rsidP="002E72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2024</w:t>
      </w:r>
      <w:r w:rsidR="00103738">
        <w:rPr>
          <w:rFonts w:ascii="Times New Roman" w:hAnsi="Times New Roman"/>
          <w:sz w:val="28"/>
          <w:szCs w:val="28"/>
        </w:rPr>
        <w:t xml:space="preserve"> </w:t>
      </w:r>
      <w:r w:rsidR="0035311B">
        <w:rPr>
          <w:rFonts w:ascii="Times New Roman" w:hAnsi="Times New Roman"/>
          <w:sz w:val="28"/>
          <w:szCs w:val="28"/>
        </w:rPr>
        <w:t>-</w:t>
      </w:r>
      <w:r w:rsidR="00103738">
        <w:rPr>
          <w:rFonts w:ascii="Times New Roman" w:hAnsi="Times New Roman"/>
          <w:sz w:val="28"/>
          <w:szCs w:val="28"/>
        </w:rPr>
        <w:t xml:space="preserve"> 2025 ро</w:t>
      </w:r>
      <w:r w:rsidR="0035311B"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sz w:val="28"/>
          <w:szCs w:val="28"/>
        </w:rPr>
        <w:t xml:space="preserve"> на заходи Програми з бю</w:t>
      </w:r>
      <w:r w:rsidRPr="00B26A69">
        <w:rPr>
          <w:rFonts w:ascii="Times New Roman" w:hAnsi="Times New Roman"/>
          <w:sz w:val="28"/>
          <w:szCs w:val="28"/>
        </w:rPr>
        <w:t>джет</w:t>
      </w:r>
      <w:r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Погребищенської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кошти не виділялися.</w:t>
      </w:r>
    </w:p>
    <w:p w14:paraId="65F0D57A" w14:textId="77777777" w:rsidR="002E72AF" w:rsidRDefault="002E72AF" w:rsidP="002E72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33A9345" w14:textId="77777777" w:rsidR="002E72AF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59309D39" w14:textId="77777777" w:rsidR="002E72AF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390C87C6" w14:textId="77777777" w:rsidR="002E72AF" w:rsidRDefault="002E72AF" w:rsidP="002E72AF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30C17845" w14:textId="77777777" w:rsidR="002E72AF" w:rsidRDefault="002E72AF" w:rsidP="002E72AF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092FB188" w14:textId="780A6C16" w:rsidR="002E72AF" w:rsidRDefault="002E72AF" w:rsidP="002E72AF">
      <w:pPr>
        <w:spacing w:after="0" w:line="240" w:lineRule="auto"/>
        <w:ind w:left="426" w:right="567"/>
      </w:pPr>
      <w:r>
        <w:rPr>
          <w:rFonts w:ascii="Times New Roman" w:hAnsi="Times New Roman"/>
          <w:b/>
          <w:bCs/>
          <w:sz w:val="28"/>
          <w:szCs w:val="28"/>
        </w:rPr>
        <w:t xml:space="preserve">планування міської  ради                                                                                                 </w:t>
      </w:r>
      <w:r w:rsidR="00522B32"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bCs/>
          <w:sz w:val="28"/>
          <w:szCs w:val="28"/>
        </w:rPr>
        <w:t>Оксана КРУК</w:t>
      </w:r>
    </w:p>
    <w:sectPr w:rsidR="002E72AF" w:rsidSect="002E72A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5A4"/>
    <w:rsid w:val="0002053D"/>
    <w:rsid w:val="00024B38"/>
    <w:rsid w:val="000B019B"/>
    <w:rsid w:val="000C62CB"/>
    <w:rsid w:val="000E5891"/>
    <w:rsid w:val="00103738"/>
    <w:rsid w:val="00150B34"/>
    <w:rsid w:val="00223E2F"/>
    <w:rsid w:val="002E72AF"/>
    <w:rsid w:val="0035311B"/>
    <w:rsid w:val="00455751"/>
    <w:rsid w:val="00522B32"/>
    <w:rsid w:val="0059201E"/>
    <w:rsid w:val="006822D6"/>
    <w:rsid w:val="007E7D14"/>
    <w:rsid w:val="00834CE2"/>
    <w:rsid w:val="00892674"/>
    <w:rsid w:val="00912214"/>
    <w:rsid w:val="009E216A"/>
    <w:rsid w:val="00A135A4"/>
    <w:rsid w:val="00A42630"/>
    <w:rsid w:val="00A67E60"/>
    <w:rsid w:val="00AF7786"/>
    <w:rsid w:val="00B0160F"/>
    <w:rsid w:val="00C73E10"/>
    <w:rsid w:val="00D0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806D"/>
  <w15:docId w15:val="{68A61614-E7BC-46C5-B43F-26E56B5F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2AF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3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5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35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3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3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3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5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3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35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35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35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35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35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35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35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3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13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3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13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35A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135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35A4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A135A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35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135A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135A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2E72A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2E72A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2E72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E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E5891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07F3E-0C1E-472E-8CD2-C5BBEAFC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4703</Words>
  <Characters>2682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Настя</cp:lastModifiedBy>
  <cp:revision>11</cp:revision>
  <cp:lastPrinted>2026-02-17T08:44:00Z</cp:lastPrinted>
  <dcterms:created xsi:type="dcterms:W3CDTF">2026-01-08T12:11:00Z</dcterms:created>
  <dcterms:modified xsi:type="dcterms:W3CDTF">2026-02-17T08:46:00Z</dcterms:modified>
</cp:coreProperties>
</file>